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271A4FC" w14:textId="77777777" w:rsidR="001321BB" w:rsidRPr="006148AC" w:rsidRDefault="00002FFF" w:rsidP="001321BB">
      <w:pPr>
        <w:pStyle w:val="berschrift1"/>
      </w:pPr>
      <w:r w:rsidRPr="00307ED9">
        <w:rPr>
          <w:color w:val="8EBF21"/>
        </w:rPr>
        <w:t>Betrifft</w:t>
      </w:r>
      <w:r w:rsidRPr="00EB2DC2">
        <w:rPr>
          <w:color w:val="auto"/>
        </w:rPr>
        <w:t>:</w:t>
      </w:r>
      <w:r w:rsidR="00E45B0E" w:rsidRPr="00EB2DC2">
        <w:rPr>
          <w:color w:val="auto"/>
        </w:rPr>
        <w:t xml:space="preserve"> </w:t>
      </w:r>
      <w:bookmarkStart w:id="0" w:name="BETREFF"/>
      <w:r w:rsidR="001321BB">
        <w:t>Er</w:t>
      </w:r>
      <w:r w:rsidR="001321BB" w:rsidRPr="002728E6">
        <w:t xml:space="preserve">nennungsschreiben zum </w:t>
      </w:r>
      <w:proofErr w:type="gramStart"/>
      <w:r w:rsidR="001321BB">
        <w:t>QM Prüfer</w:t>
      </w:r>
      <w:proofErr w:type="gramEnd"/>
      <w:r w:rsidR="001321BB" w:rsidRPr="006148AC">
        <w:t>,</w:t>
      </w:r>
    </w:p>
    <w:bookmarkEnd w:id="0"/>
    <w:p w14:paraId="00E9935A" w14:textId="64BC603B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>Sehr geehrter Herr</w:t>
      </w:r>
      <w:r w:rsidR="001321BB" w:rsidRPr="001321BB">
        <w:rPr>
          <w:rFonts w:cstheme="minorHAnsi"/>
          <w:lang w:val="de-AT"/>
        </w:rPr>
        <w:t>/Frau</w:t>
      </w:r>
      <w:r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&lt;Vorname</w:t>
      </w:r>
      <w:r w:rsidR="00AB21FE"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Nachname&gt;</w:t>
      </w:r>
      <w:r w:rsidRPr="001321BB">
        <w:rPr>
          <w:rFonts w:cstheme="minorHAnsi"/>
          <w:lang w:val="de-AT"/>
        </w:rPr>
        <w:t>,</w:t>
      </w:r>
    </w:p>
    <w:p w14:paraId="1BC69021" w14:textId="111AA590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hiermit </w:t>
      </w:r>
      <w:r w:rsidR="001321BB" w:rsidRPr="001321BB">
        <w:rPr>
          <w:rFonts w:cstheme="minorHAnsi"/>
          <w:lang w:val="de-AT"/>
        </w:rPr>
        <w:t>er</w:t>
      </w:r>
      <w:r w:rsidRPr="001321BB">
        <w:rPr>
          <w:rFonts w:cstheme="minorHAnsi"/>
          <w:lang w:val="de-AT"/>
        </w:rPr>
        <w:t xml:space="preserve">nennen wir Sie zum </w:t>
      </w:r>
      <w:r w:rsidR="00E81B45" w:rsidRPr="001321BB">
        <w:rPr>
          <w:rFonts w:cstheme="minorHAnsi"/>
          <w:lang w:val="de-AT"/>
        </w:rPr>
        <w:t>Prüfer</w:t>
      </w:r>
      <w:r w:rsidRPr="001321BB">
        <w:rPr>
          <w:rFonts w:cstheme="minorHAnsi"/>
          <w:lang w:val="de-AT"/>
        </w:rPr>
        <w:t xml:space="preserve"> der obersten Leitung im Rahmen unseres Qualitätsmanagementsystems nach DIN ISO 21001:201</w:t>
      </w:r>
      <w:r w:rsidR="003E31CC" w:rsidRPr="001321BB">
        <w:rPr>
          <w:rFonts w:cstheme="minorHAnsi"/>
          <w:lang w:val="de-AT"/>
        </w:rPr>
        <w:t>8</w:t>
      </w:r>
      <w:r w:rsidRPr="001321BB">
        <w:rPr>
          <w:rFonts w:cstheme="minorHAnsi"/>
          <w:lang w:val="de-AT"/>
        </w:rPr>
        <w:t xml:space="preserve"> und DIN EN ISO 9001:2018.</w:t>
      </w:r>
    </w:p>
    <w:p w14:paraId="2B9410D1" w14:textId="77777777" w:rsidR="002728E6" w:rsidRPr="001321BB" w:rsidRDefault="002728E6" w:rsidP="00E81B45">
      <w:pPr>
        <w:pStyle w:val="berschrift1"/>
        <w:rPr>
          <w:rStyle w:val="Fett"/>
          <w:rFonts w:cstheme="minorHAnsi"/>
          <w:b/>
          <w:bCs/>
          <w:color w:val="333333"/>
          <w:sz w:val="28"/>
        </w:rPr>
      </w:pPr>
      <w:r w:rsidRPr="001321BB">
        <w:rPr>
          <w:rStyle w:val="Fett"/>
          <w:rFonts w:cstheme="minorHAnsi"/>
          <w:b/>
          <w:bCs/>
          <w:color w:val="333333"/>
          <w:sz w:val="28"/>
        </w:rPr>
        <w:t>Ihre Aufgaben sind im Besonderen:</w:t>
      </w:r>
    </w:p>
    <w:p w14:paraId="6A55E433" w14:textId="77BD0158" w:rsidR="002728E6" w:rsidRPr="001321BB" w:rsidRDefault="00E81B45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>Überprüfung der</w:t>
      </w:r>
      <w:r w:rsidR="002728E6" w:rsidRPr="001321BB">
        <w:rPr>
          <w:rFonts w:asciiTheme="minorHAnsi" w:hAnsiTheme="minorHAnsi" w:cstheme="minorHAnsi"/>
          <w:lang w:val="de-AT"/>
        </w:rPr>
        <w:t xml:space="preserve"> </w:t>
      </w:r>
      <w:r w:rsidR="009241D1" w:rsidRPr="001321BB">
        <w:rPr>
          <w:rFonts w:asciiTheme="minorHAnsi" w:hAnsiTheme="minorHAnsi" w:cstheme="minorHAnsi"/>
          <w:lang w:val="de-AT"/>
        </w:rPr>
        <w:t>(Dokument-)</w:t>
      </w:r>
      <w:r w:rsidR="002728E6" w:rsidRPr="001321BB">
        <w:rPr>
          <w:rFonts w:asciiTheme="minorHAnsi" w:hAnsiTheme="minorHAnsi" w:cstheme="minorHAnsi"/>
          <w:lang w:val="de-AT"/>
        </w:rPr>
        <w:t>Weiterentwicklung des Managementsystems</w:t>
      </w:r>
    </w:p>
    <w:p w14:paraId="7C20588B" w14:textId="640838E9" w:rsidR="002728E6" w:rsidRPr="001321BB" w:rsidRDefault="002728E6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 xml:space="preserve">Berichterstattung an die </w:t>
      </w:r>
      <w:r w:rsidR="00E81B45" w:rsidRPr="001321BB">
        <w:rPr>
          <w:rFonts w:asciiTheme="minorHAnsi" w:hAnsiTheme="minorHAnsi" w:cstheme="minorHAnsi"/>
          <w:lang w:val="de-AT"/>
        </w:rPr>
        <w:t>Leitung zu den geprüften</w:t>
      </w:r>
      <w:r w:rsidRPr="001321BB">
        <w:rPr>
          <w:rFonts w:asciiTheme="minorHAnsi" w:hAnsiTheme="minorHAnsi" w:cstheme="minorHAnsi"/>
          <w:lang w:val="de-AT"/>
        </w:rPr>
        <w:t xml:space="preserve"> </w:t>
      </w:r>
      <w:r w:rsidR="00E81B45" w:rsidRPr="001321BB">
        <w:rPr>
          <w:rFonts w:asciiTheme="minorHAnsi" w:hAnsiTheme="minorHAnsi" w:cstheme="minorHAnsi"/>
          <w:lang w:val="de-AT"/>
        </w:rPr>
        <w:t xml:space="preserve">Dokumenten </w:t>
      </w:r>
      <w:r w:rsidR="00E101F1" w:rsidRPr="001321BB">
        <w:rPr>
          <w:rFonts w:asciiTheme="minorHAnsi" w:hAnsiTheme="minorHAnsi" w:cstheme="minorHAnsi"/>
          <w:lang w:val="de-AT"/>
        </w:rPr>
        <w:t xml:space="preserve">bzw. Prüfvorgängen </w:t>
      </w:r>
      <w:r w:rsidR="00E81B45" w:rsidRPr="001321BB">
        <w:rPr>
          <w:rFonts w:asciiTheme="minorHAnsi" w:hAnsiTheme="minorHAnsi" w:cstheme="minorHAnsi"/>
          <w:lang w:val="de-AT"/>
        </w:rPr>
        <w:t xml:space="preserve">des </w:t>
      </w:r>
      <w:r w:rsidRPr="001321BB">
        <w:rPr>
          <w:rFonts w:asciiTheme="minorHAnsi" w:hAnsiTheme="minorHAnsi" w:cstheme="minorHAnsi"/>
          <w:lang w:val="de-AT"/>
        </w:rPr>
        <w:t>QM-Systems (</w:t>
      </w:r>
      <w:r w:rsidR="00E101F1" w:rsidRPr="001321BB">
        <w:rPr>
          <w:rFonts w:asciiTheme="minorHAnsi" w:hAnsiTheme="minorHAnsi" w:cstheme="minorHAnsi"/>
          <w:lang w:val="de-AT"/>
        </w:rPr>
        <w:t xml:space="preserve">summarische Kurzbericht </w:t>
      </w:r>
      <w:r w:rsidRPr="001321BB">
        <w:rPr>
          <w:rFonts w:asciiTheme="minorHAnsi" w:hAnsiTheme="minorHAnsi" w:cstheme="minorHAnsi"/>
          <w:lang w:val="de-AT"/>
        </w:rPr>
        <w:t>1/2 jährlich)</w:t>
      </w:r>
    </w:p>
    <w:p w14:paraId="4349DF05" w14:textId="4AAB7038" w:rsidR="001321BB" w:rsidRPr="001321BB" w:rsidRDefault="00E101F1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>Teilnahme an den</w:t>
      </w:r>
      <w:r w:rsidR="002728E6" w:rsidRPr="001321BB">
        <w:rPr>
          <w:rFonts w:asciiTheme="minorHAnsi" w:hAnsiTheme="minorHAnsi" w:cstheme="minorHAnsi"/>
          <w:lang w:val="de-AT"/>
        </w:rPr>
        <w:t xml:space="preserve"> interne</w:t>
      </w:r>
      <w:r w:rsidRPr="001321BB">
        <w:rPr>
          <w:rFonts w:asciiTheme="minorHAnsi" w:hAnsiTheme="minorHAnsi" w:cstheme="minorHAnsi"/>
          <w:lang w:val="de-AT"/>
        </w:rPr>
        <w:t>n</w:t>
      </w:r>
      <w:r w:rsidR="002728E6" w:rsidRPr="001321BB">
        <w:rPr>
          <w:rFonts w:asciiTheme="minorHAnsi" w:hAnsiTheme="minorHAnsi" w:cstheme="minorHAnsi"/>
          <w:lang w:val="de-AT"/>
        </w:rPr>
        <w:t xml:space="preserve"> Audits, Archivierung der Auditberichte</w:t>
      </w:r>
    </w:p>
    <w:p w14:paraId="2DFD0410" w14:textId="618492F6" w:rsidR="001321BB" w:rsidRPr="001321BB" w:rsidRDefault="001321BB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>Wahrne</w:t>
      </w:r>
      <w:r>
        <w:rPr>
          <w:rFonts w:asciiTheme="minorHAnsi" w:hAnsiTheme="minorHAnsi" w:cstheme="minorHAnsi"/>
          <w:lang w:val="de-AT"/>
        </w:rPr>
        <w:t>h</w:t>
      </w:r>
      <w:r w:rsidRPr="001321BB">
        <w:rPr>
          <w:rFonts w:asciiTheme="minorHAnsi" w:hAnsiTheme="minorHAnsi" w:cstheme="minorHAnsi"/>
          <w:lang w:val="de-AT"/>
        </w:rPr>
        <w:t>mungsberichte bei Abweichungen und Fehler im täglichen Prozess</w:t>
      </w:r>
    </w:p>
    <w:p w14:paraId="005A5303" w14:textId="27552263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Im Rahmen der Aufgaben stellen Sie sicher, dass </w:t>
      </w:r>
      <w:proofErr w:type="gramStart"/>
      <w:r w:rsidR="003E31CC" w:rsidRPr="001321BB">
        <w:rPr>
          <w:rFonts w:cstheme="minorHAnsi"/>
          <w:lang w:val="de-AT"/>
        </w:rPr>
        <w:t>bei allen Mitarbeiter</w:t>
      </w:r>
      <w:proofErr w:type="gramEnd"/>
      <w:r w:rsidR="00E101F1" w:rsidRPr="001321BB">
        <w:rPr>
          <w:rFonts w:cstheme="minorHAnsi"/>
          <w:lang w:val="de-AT"/>
        </w:rPr>
        <w:t>:</w:t>
      </w:r>
      <w:r w:rsidRPr="001321BB">
        <w:rPr>
          <w:rFonts w:cstheme="minorHAnsi"/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4266985A" w:rsidR="00632B1C" w:rsidRPr="00EB2DC2" w:rsidRDefault="00632B1C" w:rsidP="001121B4">
      <w:pPr>
        <w:pStyle w:val="Text"/>
        <w:rPr>
          <w:color w:val="auto"/>
          <w:lang w:val="de-AT"/>
        </w:rPr>
      </w:pPr>
      <w:r w:rsidRPr="00EB2DC2">
        <w:rPr>
          <w:color w:val="auto"/>
          <w:lang w:val="de-AT"/>
        </w:rPr>
        <w:t xml:space="preserve">Mit freundlichen Grüßen </w:t>
      </w:r>
    </w:p>
    <w:p w14:paraId="024B2859" w14:textId="084FA939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24514019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1CC">
        <w:rPr>
          <w:noProof/>
        </w:rPr>
        <w:drawing>
          <wp:anchor distT="0" distB="0" distL="114300" distR="114300" simplePos="0" relativeHeight="251659264" behindDoc="0" locked="0" layoutInCell="1" allowOverlap="1" wp14:anchorId="425AAD22" wp14:editId="61C9B56D">
            <wp:simplePos x="0" y="0"/>
            <wp:positionH relativeFrom="column">
              <wp:posOffset>4315460</wp:posOffset>
            </wp:positionH>
            <wp:positionV relativeFrom="paragraph">
              <wp:posOffset>65405</wp:posOffset>
            </wp:positionV>
            <wp:extent cx="2296160" cy="679450"/>
            <wp:effectExtent l="0" t="0" r="0" b="635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F2BBA" w14:textId="08C502FF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7DA043A2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proofErr w:type="spellStart"/>
      <w:r w:rsidR="003E31CC">
        <w:rPr>
          <w:color w:val="auto"/>
        </w:rPr>
        <w:t>Dipl.Kfm</w:t>
      </w:r>
      <w:proofErr w:type="spellEnd"/>
      <w:r w:rsidR="003E31CC">
        <w:rPr>
          <w:color w:val="auto"/>
        </w:rPr>
        <w:t>. Curt Norbert Schorn</w:t>
      </w:r>
    </w:p>
    <w:sectPr w:rsidR="004147C1" w:rsidRPr="00104599" w:rsidSect="00E24CAE">
      <w:head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06BB26AE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2728E6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>.1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108</w:t>
                          </w:r>
                          <w:r w:rsidR="002728E6">
                            <w:rPr>
                              <w:color w:val="8EBF21"/>
                            </w:rPr>
                            <w:t>5</w:t>
                          </w:r>
                          <w:r w:rsidR="006148AC">
                            <w:rPr>
                              <w:color w:val="8EBF21"/>
                            </w:rPr>
                            <w:t xml:space="preserve">551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06BB26AE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2728E6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>.1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108</w:t>
                    </w:r>
                    <w:r w:rsidR="002728E6">
                      <w:rPr>
                        <w:color w:val="8EBF21"/>
                      </w:rPr>
                      <w:t>5</w:t>
                    </w:r>
                    <w:r w:rsidR="006148AC">
                      <w:rPr>
                        <w:color w:val="8EBF21"/>
                      </w:rPr>
                      <w:t xml:space="preserve">551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5" type="#_x0000_t75" style="width:9pt;height:9pt" o:bullet="t">
        <v:imagedata r:id="rId1" o:title="Logokugeln"/>
      </v:shape>
    </w:pict>
  </w:numPicBullet>
  <w:numPicBullet w:numPicBulletId="1">
    <w:pict>
      <v:shape id="_x0000_i1176" type="#_x0000_t75" style="width:24.5pt;height:23.5pt" o:bullet="t">
        <v:imagedata r:id="rId2" o:title="Logokugeln"/>
      </v:shape>
    </w:pict>
  </w:numPicBullet>
  <w:numPicBullet w:numPicBulletId="2">
    <w:pict>
      <v:shape id="_x0000_i1177" type="#_x0000_t75" style="width:10pt;height:10pt" o:bullet="t">
        <v:imagedata r:id="rId3" o:title="BD21298_"/>
      </v:shape>
    </w:pict>
  </w:numPicBullet>
  <w:numPicBullet w:numPicBulletId="3">
    <w:pict>
      <v:shape id="_x0000_i1178" type="#_x0000_t75" style="width:12.5pt;height:13.5pt" o:bullet="t">
        <v:imagedata r:id="rId4" o:title="BD21302_"/>
      </v:shape>
    </w:pict>
  </w:numPicBullet>
  <w:numPicBullet w:numPicBulletId="4">
    <w:pict>
      <v:shape id="_x0000_i1179" type="#_x0000_t75" style="width:1163pt;height:1163pt" o:bullet="t">
        <v:imagedata r:id="rId5" o:title="Logo_ExpertForce_icon"/>
      </v:shape>
    </w:pict>
  </w:numPicBullet>
  <w:numPicBullet w:numPicBulletId="5">
    <w:pict>
      <v:shape id="_x0000_i1180" type="#_x0000_t75" style="width:123.5pt;height:122.5pt" o:bullet="t">
        <v:imagedata r:id="rId6" o:title="EMC Experts Button"/>
      </v:shape>
    </w:pict>
  </w:numPicBullet>
  <w:numPicBullet w:numPicBulletId="6">
    <w:pict>
      <v:shape id="_x0000_i1245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2</cp:revision>
  <cp:lastPrinted>2022-10-18T10:06:00Z</cp:lastPrinted>
  <dcterms:created xsi:type="dcterms:W3CDTF">2022-11-23T17:16:00Z</dcterms:created>
  <dcterms:modified xsi:type="dcterms:W3CDTF">2022-11-23T17:16:00Z</dcterms:modified>
  <cp:category>Schriftverkehr</cp:category>
</cp:coreProperties>
</file>